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07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1"/>
        <w:gridCol w:w="416"/>
        <w:gridCol w:w="207"/>
        <w:gridCol w:w="1745"/>
        <w:gridCol w:w="208"/>
        <w:gridCol w:w="1743"/>
        <w:gridCol w:w="210"/>
      </w:tblGrid>
      <w:tr>
        <w:trPr>
          <w:trHeight w:val="300" w:hRule="exact"/>
        </w:trPr>
        <w:tc>
          <w:tcPr>
            <w:tcW w:w="9070" w:type="dxa"/>
            <w:gridSpan w:val="7"/>
            <w:tcBorders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COMPANHIA DE HABITAÇÃO DE LONDRINA - COHAB-LD</w:t>
            </w:r>
          </w:p>
        </w:tc>
      </w:tr>
      <w:tr>
        <w:trPr>
          <w:trHeight w:val="300" w:hRule="exact"/>
        </w:trPr>
        <w:tc>
          <w:tcPr>
            <w:tcW w:w="9070" w:type="dxa"/>
            <w:gridSpan w:val="7"/>
            <w:tcBorders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CNPJ 78.616.760/0001-15</w:t>
            </w:r>
          </w:p>
        </w:tc>
      </w:tr>
      <w:tr>
        <w:trPr>
          <w:trHeight w:val="300" w:hRule="exact"/>
        </w:trPr>
        <w:tc>
          <w:tcPr>
            <w:tcW w:w="9070" w:type="dxa"/>
            <w:gridSpan w:val="7"/>
            <w:tcBorders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BALANÇO PATRIMONIAL</w:t>
            </w:r>
          </w:p>
        </w:tc>
      </w:tr>
      <w:tr>
        <w:trPr>
          <w:trHeight w:val="300" w:hRule="exact"/>
        </w:trPr>
        <w:tc>
          <w:tcPr>
            <w:tcW w:w="9070" w:type="dxa"/>
            <w:gridSpan w:val="7"/>
            <w:tcBorders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ATIVO</w:t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NE</w:t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31/12/2025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31/12/2024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R$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R$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CIRCULANTE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67.407.356,37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70.729.882,98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DISPONIBILIDADES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2.449.004,41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1.765.402,00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Caixa e equivalentes de caixa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2.449.004,41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1.765.402,00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DIREITOS REALIZÁVEIS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64.958.351,96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68.964.480,98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Prestações a receber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8.497.049,39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8.682.556,80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Impostos a recuperar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46.142,60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155.105,41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Estoques de imóveis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54.018.846,45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58.649.420,97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Despesas do exercício seguinte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19.145,84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21.440,26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Outros direitos realizáveis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2.377.167,68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1.455.957,54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NÃO CIRCULANTE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163.133.017,38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144.159.916,33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REALIZÁVEL A LONGO PRAZO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125.125.313,67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108.307.958,13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Devedores por vendas compromissadas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58.668.492,47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61.787.774,06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Devedores por contratos de financiamento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11.130.612,77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11.762.922,68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FCVS a receber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13.316.716,07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12.663.371,76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Prestações a receber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22.028.726,92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21.834.061,08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Transações com partes relacionadas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19.650.200,00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Outros valores realizáveis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330.565,44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259.828,55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INVESTIMENTOS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14</w:t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32.117.230,00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29.712.798,21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Propriedades para investimentos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32.117.230,00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29.712.798,21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IMOBILIZADO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15</w:t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5.857.066,17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6.083.498,45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Imobilizado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7.039.420,75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7.235.658,29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 - ) Provisão para perda com desvalorização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(54.370,37)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(54.370,37)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 - ) Depreciação acumulada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(1.127.984,21)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(1.097.789,47)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INTANGÍVEL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15</w:t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33.407,54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55.661,54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Intangível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90.453,64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90.453,64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 - ) Amortização acumulada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(57.046,10)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(34.792,10)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41" w:type="dxa"/>
            <w:tcBorders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TOTAL DO ATIVO</w:t>
            </w:r>
          </w:p>
        </w:tc>
        <w:tc>
          <w:tcPr>
            <w:tcW w:w="416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207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230.540.373,75</w:t>
            </w:r>
          </w:p>
        </w:tc>
        <w:tc>
          <w:tcPr>
            <w:tcW w:w="208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43" w:type="dxa"/>
            <w:tcBorders/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214.889.799,31</w:t>
            </w:r>
          </w:p>
        </w:tc>
        <w:tc>
          <w:tcPr>
            <w:tcW w:w="210" w:type="dxa"/>
            <w:tcBorders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9070" w:type="dxa"/>
            <w:gridSpan w:val="7"/>
            <w:tcBorders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As notas explicativas integram o conjunto das demonstrações contábeis.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9129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546"/>
        <w:gridCol w:w="382"/>
        <w:gridCol w:w="65"/>
        <w:gridCol w:w="1927"/>
        <w:gridCol w:w="163"/>
        <w:gridCol w:w="1875"/>
        <w:gridCol w:w="170"/>
      </w:tblGrid>
      <w:tr>
        <w:trPr>
          <w:trHeight w:val="327" w:hRule="atLeast"/>
        </w:trPr>
        <w:tc>
          <w:tcPr>
            <w:tcW w:w="9128" w:type="dxa"/>
            <w:gridSpan w:val="7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COMPANHIA DE HABITAÇÃO DE LONDRINA - COHAB-LD</w:t>
            </w:r>
          </w:p>
        </w:tc>
      </w:tr>
      <w:tr>
        <w:trPr>
          <w:trHeight w:val="327" w:hRule="atLeast"/>
        </w:trPr>
        <w:tc>
          <w:tcPr>
            <w:tcW w:w="9128" w:type="dxa"/>
            <w:gridSpan w:val="7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CNPJ 78.616.760/0001-15</w:t>
            </w:r>
          </w:p>
        </w:tc>
      </w:tr>
      <w:tr>
        <w:trPr>
          <w:trHeight w:val="327" w:hRule="atLeast"/>
        </w:trPr>
        <w:tc>
          <w:tcPr>
            <w:tcW w:w="9128" w:type="dxa"/>
            <w:gridSpan w:val="7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BALANÇO PATRIMONIAL</w:t>
            </w:r>
          </w:p>
        </w:tc>
      </w:tr>
      <w:tr>
        <w:trPr>
          <w:trHeight w:val="327" w:hRule="atLeast"/>
        </w:trPr>
        <w:tc>
          <w:tcPr>
            <w:tcW w:w="9128" w:type="dxa"/>
            <w:gridSpan w:val="7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PASSIVO E PATRIMÔNIO LÍQUIDO</w:t>
            </w:r>
          </w:p>
        </w:tc>
      </w:tr>
      <w:tr>
        <w:trPr>
          <w:trHeight w:val="327" w:hRule="atLeast"/>
        </w:trPr>
        <w:tc>
          <w:tcPr>
            <w:tcW w:w="45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3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27" w:hRule="atLeast"/>
        </w:trPr>
        <w:tc>
          <w:tcPr>
            <w:tcW w:w="45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3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NE</w:t>
            </w:r>
          </w:p>
        </w:tc>
        <w:tc>
          <w:tcPr>
            <w:tcW w:w="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31/12/2025</w:t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31/12/2024</w:t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27" w:hRule="atLeast"/>
        </w:trPr>
        <w:tc>
          <w:tcPr>
            <w:tcW w:w="45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3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R$</w:t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R$</w:t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27" w:hRule="atLeast"/>
        </w:trPr>
        <w:tc>
          <w:tcPr>
            <w:tcW w:w="45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CIRCULANTE</w:t>
            </w:r>
          </w:p>
        </w:tc>
        <w:tc>
          <w:tcPr>
            <w:tcW w:w="3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19.847.919,18</w:t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18.291.915,46</w:t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27" w:hRule="atLeast"/>
        </w:trPr>
        <w:tc>
          <w:tcPr>
            <w:tcW w:w="45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Fornecedores</w:t>
            </w:r>
          </w:p>
        </w:tc>
        <w:tc>
          <w:tcPr>
            <w:tcW w:w="3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66.170,39</w:t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55.181,94</w:t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27" w:hRule="atLeast"/>
        </w:trPr>
        <w:tc>
          <w:tcPr>
            <w:tcW w:w="45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Cauções e retenções contratuais</w:t>
            </w:r>
          </w:p>
        </w:tc>
        <w:tc>
          <w:tcPr>
            <w:tcW w:w="3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58.025,88</w:t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89.773,82</w:t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27" w:hRule="atLeast"/>
        </w:trPr>
        <w:tc>
          <w:tcPr>
            <w:tcW w:w="45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Obrigações sociais e trabalhistas</w:t>
            </w:r>
          </w:p>
        </w:tc>
        <w:tc>
          <w:tcPr>
            <w:tcW w:w="3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6.510.769,68</w:t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6.363.990,16</w:t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27" w:hRule="atLeast"/>
        </w:trPr>
        <w:tc>
          <w:tcPr>
            <w:tcW w:w="45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Obrigações por empréstimos</w:t>
            </w:r>
          </w:p>
        </w:tc>
        <w:tc>
          <w:tcPr>
            <w:tcW w:w="3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11.268.418,80</w:t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10.725.418,08</w:t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27" w:hRule="atLeast"/>
        </w:trPr>
        <w:tc>
          <w:tcPr>
            <w:tcW w:w="45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Prêmios de seguros a pagar</w:t>
            </w:r>
          </w:p>
        </w:tc>
        <w:tc>
          <w:tcPr>
            <w:tcW w:w="3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95.046,07</w:t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101.306,99</w:t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27" w:hRule="atLeast"/>
        </w:trPr>
        <w:tc>
          <w:tcPr>
            <w:tcW w:w="45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Projeto renascer</w:t>
            </w:r>
          </w:p>
        </w:tc>
        <w:tc>
          <w:tcPr>
            <w:tcW w:w="3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423.948,66</w:t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441.180,70</w:t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27" w:hRule="atLeast"/>
        </w:trPr>
        <w:tc>
          <w:tcPr>
            <w:tcW w:w="45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Outros valores exigíveis a curto prazo</w:t>
            </w:r>
          </w:p>
        </w:tc>
        <w:tc>
          <w:tcPr>
            <w:tcW w:w="3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1.425.539,70</w:t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515.063,77</w:t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27" w:hRule="atLeast"/>
        </w:trPr>
        <w:tc>
          <w:tcPr>
            <w:tcW w:w="45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NÃO CIRCULANTE</w:t>
            </w:r>
          </w:p>
        </w:tc>
        <w:tc>
          <w:tcPr>
            <w:tcW w:w="3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28.883.482,36</w:t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36.607.543,87</w:t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27" w:hRule="atLeast"/>
        </w:trPr>
        <w:tc>
          <w:tcPr>
            <w:tcW w:w="45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Obrigações por empréstimos</w:t>
            </w:r>
          </w:p>
        </w:tc>
        <w:tc>
          <w:tcPr>
            <w:tcW w:w="3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6.625.049,45</w:t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17.541.305,31</w:t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27" w:hRule="atLeast"/>
        </w:trPr>
        <w:tc>
          <w:tcPr>
            <w:tcW w:w="45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Provisões</w:t>
            </w:r>
          </w:p>
        </w:tc>
        <w:tc>
          <w:tcPr>
            <w:tcW w:w="3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17.225.010,46</w:t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16.077.623,68</w:t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27" w:hRule="atLeast"/>
        </w:trPr>
        <w:tc>
          <w:tcPr>
            <w:tcW w:w="45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Empréstimos com Pessoas Ligadas</w:t>
            </w:r>
          </w:p>
        </w:tc>
        <w:tc>
          <w:tcPr>
            <w:tcW w:w="3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675.559,84</w:t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714.582,08</w:t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27" w:hRule="atLeast"/>
        </w:trPr>
        <w:tc>
          <w:tcPr>
            <w:tcW w:w="45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Adiantamento para futuro aumento de capital</w:t>
            </w:r>
          </w:p>
        </w:tc>
        <w:tc>
          <w:tcPr>
            <w:tcW w:w="3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1.833.333,32</w:t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1.833.333,32</w:t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27" w:hRule="atLeast"/>
        </w:trPr>
        <w:tc>
          <w:tcPr>
            <w:tcW w:w="45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Parcelamentos tributários</w:t>
            </w:r>
          </w:p>
        </w:tc>
        <w:tc>
          <w:tcPr>
            <w:tcW w:w="3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2.524.529,29</w:t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440.699,48</w:t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27" w:hRule="atLeast"/>
        </w:trPr>
        <w:tc>
          <w:tcPr>
            <w:tcW w:w="45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PATRIMÔNIO LÍQUIDO</w:t>
            </w:r>
          </w:p>
        </w:tc>
        <w:tc>
          <w:tcPr>
            <w:tcW w:w="3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181.808.972,21</w:t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159.990.339,98</w:t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27" w:hRule="atLeast"/>
        </w:trPr>
        <w:tc>
          <w:tcPr>
            <w:tcW w:w="45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CAPITAL SOCIAL REALIZADO</w:t>
            </w:r>
          </w:p>
        </w:tc>
        <w:tc>
          <w:tcPr>
            <w:tcW w:w="3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27</w:t>
            </w:r>
          </w:p>
        </w:tc>
        <w:tc>
          <w:tcPr>
            <w:tcW w:w="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270.188.076,19</w:t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259.188.076,27</w:t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27" w:hRule="atLeast"/>
        </w:trPr>
        <w:tc>
          <w:tcPr>
            <w:tcW w:w="45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AJUSTE DE AVALIAÇÃO PATRIMONIAL</w:t>
            </w:r>
          </w:p>
        </w:tc>
        <w:tc>
          <w:tcPr>
            <w:tcW w:w="3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28</w:t>
            </w:r>
          </w:p>
        </w:tc>
        <w:tc>
          <w:tcPr>
            <w:tcW w:w="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25.138.663,10</w:t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24.127.340,99</w:t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27" w:hRule="atLeast"/>
        </w:trPr>
        <w:tc>
          <w:tcPr>
            <w:tcW w:w="45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RESULTADOS ACUMULADOS</w:t>
            </w:r>
          </w:p>
        </w:tc>
        <w:tc>
          <w:tcPr>
            <w:tcW w:w="3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29</w:t>
            </w:r>
          </w:p>
        </w:tc>
        <w:tc>
          <w:tcPr>
            <w:tcW w:w="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(113.517.767,08)</w:t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(123.325.077,28)</w:t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27" w:hRule="atLeast"/>
        </w:trPr>
        <w:tc>
          <w:tcPr>
            <w:tcW w:w="45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TOTAL DO PASSIVO E PATRIMÔNIO LÍQUIDO</w:t>
            </w:r>
          </w:p>
        </w:tc>
        <w:tc>
          <w:tcPr>
            <w:tcW w:w="3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230.540.373,75</w:t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214.889.799,31</w:t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27" w:hRule="atLeast"/>
        </w:trPr>
        <w:tc>
          <w:tcPr>
            <w:tcW w:w="9128" w:type="dxa"/>
            <w:gridSpan w:val="7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As notas explicativas integram o conjunto das demonstrações contábeis.</w:t>
            </w:r>
          </w:p>
        </w:tc>
      </w:tr>
    </w:tbl>
    <w:p>
      <w:pPr>
        <w:pStyle w:val="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8923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672"/>
        <w:gridCol w:w="423"/>
        <w:gridCol w:w="56"/>
        <w:gridCol w:w="1833"/>
        <w:gridCol w:w="52"/>
        <w:gridCol w:w="1831"/>
        <w:gridCol w:w="55"/>
      </w:tblGrid>
      <w:tr>
        <w:trPr>
          <w:trHeight w:val="300" w:hRule="atLeast"/>
        </w:trPr>
        <w:tc>
          <w:tcPr>
            <w:tcW w:w="8922" w:type="dxa"/>
            <w:gridSpan w:val="7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COMPANHIA DE HABITAÇÃO DE LONDRINA - COHAB-LD</w:t>
            </w:r>
          </w:p>
        </w:tc>
      </w:tr>
      <w:tr>
        <w:trPr>
          <w:trHeight w:val="300" w:hRule="atLeast"/>
        </w:trPr>
        <w:tc>
          <w:tcPr>
            <w:tcW w:w="8922" w:type="dxa"/>
            <w:gridSpan w:val="7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CNPJ 78.616.760/0001-15</w:t>
            </w:r>
          </w:p>
        </w:tc>
      </w:tr>
      <w:tr>
        <w:trPr>
          <w:trHeight w:val="300" w:hRule="atLeast"/>
        </w:trPr>
        <w:tc>
          <w:tcPr>
            <w:tcW w:w="8922" w:type="dxa"/>
            <w:gridSpan w:val="7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DEMONSTRAÇÃO DO RESULTADO DO EXERCÍCIO</w:t>
            </w:r>
          </w:p>
        </w:tc>
      </w:tr>
      <w:tr>
        <w:trPr>
          <w:trHeight w:val="300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NE</w:t>
            </w:r>
          </w:p>
        </w:tc>
        <w:tc>
          <w:tcPr>
            <w:tcW w:w="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31/12/2025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31/12/2024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R$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R$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RECEITA OPERACIONAL BRUTA</w:t>
            </w:r>
          </w:p>
        </w:tc>
        <w:tc>
          <w:tcPr>
            <w:tcW w:w="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38.620.936,08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21.022.604,74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Receitas de créditos vinculados ao SFH/SFI</w:t>
            </w:r>
          </w:p>
        </w:tc>
        <w:tc>
          <w:tcPr>
            <w:tcW w:w="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10.160.802,37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9.148.770,57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Prestação de serviços</w:t>
            </w:r>
          </w:p>
        </w:tc>
        <w:tc>
          <w:tcPr>
            <w:tcW w:w="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10.813.322,67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11.139.752,78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Outras receitas operacionais</w:t>
            </w:r>
          </w:p>
        </w:tc>
        <w:tc>
          <w:tcPr>
            <w:tcW w:w="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17.646.811,04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734.081,39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DEDUÇÕES</w:t>
            </w:r>
          </w:p>
        </w:tc>
        <w:tc>
          <w:tcPr>
            <w:tcW w:w="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(1.170.544,02)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(1.354.932,06)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Despesas de obrigações por empréstimos</w:t>
            </w:r>
          </w:p>
        </w:tc>
        <w:tc>
          <w:tcPr>
            <w:tcW w:w="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(1.170.544,02)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(1.354.932,06)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285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RECEITA OPERACIONAL LÍQUIDA</w:t>
            </w:r>
          </w:p>
        </w:tc>
        <w:tc>
          <w:tcPr>
            <w:tcW w:w="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36</w:t>
            </w:r>
          </w:p>
        </w:tc>
        <w:tc>
          <w:tcPr>
            <w:tcW w:w="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37.450.392,06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19.667.672,68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285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CUSTO DOS SERVIÇOS PRESTADOS</w:t>
            </w:r>
          </w:p>
        </w:tc>
        <w:tc>
          <w:tcPr>
            <w:tcW w:w="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37</w:t>
            </w:r>
          </w:p>
        </w:tc>
        <w:tc>
          <w:tcPr>
            <w:tcW w:w="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(3.537.257,49)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(3.922.053,81)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285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Lucro Bruto</w:t>
            </w:r>
          </w:p>
        </w:tc>
        <w:tc>
          <w:tcPr>
            <w:tcW w:w="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33.913.134,57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15.745.618,87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DESPESAS OPERACIONAIS</w:t>
            </w:r>
          </w:p>
        </w:tc>
        <w:tc>
          <w:tcPr>
            <w:tcW w:w="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(22.607.949,14)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(19.780.015,15)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Comercialização dos serviços</w:t>
            </w:r>
          </w:p>
        </w:tc>
        <w:tc>
          <w:tcPr>
            <w:tcW w:w="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W w:w="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(1.050.108,30)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(41.125,87)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Despesas administrativas</w:t>
            </w:r>
          </w:p>
        </w:tc>
        <w:tc>
          <w:tcPr>
            <w:tcW w:w="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W w:w="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(21.045.510,10)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(19.561.371,14)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Outras despesas operacionais</w:t>
            </w:r>
          </w:p>
        </w:tc>
        <w:tc>
          <w:tcPr>
            <w:tcW w:w="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W w:w="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(512.330,74)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(177.518,14)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Resultado Financeiro</w:t>
            </w:r>
          </w:p>
        </w:tc>
        <w:tc>
          <w:tcPr>
            <w:tcW w:w="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39</w:t>
            </w:r>
          </w:p>
        </w:tc>
        <w:tc>
          <w:tcPr>
            <w:tcW w:w="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(1.534.769,01)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(1.090.591,40)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RESULTADO OPERACIONAL ANTES DO IRPJ E CSLL</w:t>
            </w:r>
          </w:p>
        </w:tc>
        <w:tc>
          <w:tcPr>
            <w:tcW w:w="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9.770.416,42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(5.124.987,68)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LUCRO / PREJUÍZO LÍQUIDO DO PERÍODO</w:t>
            </w:r>
          </w:p>
        </w:tc>
        <w:tc>
          <w:tcPr>
            <w:tcW w:w="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9.770.416,42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(5.124.987,68)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Quantidade de ações do Capital Social</w:t>
            </w:r>
          </w:p>
        </w:tc>
        <w:tc>
          <w:tcPr>
            <w:tcW w:w="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101.973.063.742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97.821.497.511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NSimSun" w:cs="Lucida Sans" w:ascii="Arial" w:hAnsi="Arial"/>
                <w:b/>
                <w:color w:val="auto"/>
                <w:kern w:val="2"/>
                <w:sz w:val="18"/>
                <w:szCs w:val="18"/>
                <w:lang w:val="pt-BR" w:eastAsia="zh-CN" w:bidi="hi-IN"/>
              </w:rPr>
              <w:t>Resultado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por mil ações do Capital Social final</w:t>
            </w:r>
          </w:p>
        </w:tc>
        <w:tc>
          <w:tcPr>
            <w:tcW w:w="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0,0000958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(0,0000524)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8922" w:type="dxa"/>
            <w:gridSpan w:val="7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As notas explicativas integram o conjunto das demonstrações contábeis.</w:t>
            </w:r>
          </w:p>
        </w:tc>
      </w:tr>
    </w:tbl>
    <w:p>
      <w:pPr>
        <w:pStyle w:val="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9075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036"/>
        <w:gridCol w:w="1132"/>
        <w:gridCol w:w="68"/>
        <w:gridCol w:w="900"/>
        <w:gridCol w:w="63"/>
        <w:gridCol w:w="1071"/>
        <w:gridCol w:w="55"/>
        <w:gridCol w:w="1136"/>
        <w:gridCol w:w="63"/>
        <w:gridCol w:w="1189"/>
        <w:gridCol w:w="57"/>
        <w:gridCol w:w="1240"/>
        <w:gridCol w:w="64"/>
      </w:tblGrid>
      <w:tr>
        <w:trPr>
          <w:trHeight w:val="450" w:hRule="atLeast"/>
        </w:trPr>
        <w:tc>
          <w:tcPr>
            <w:tcW w:w="9074" w:type="dxa"/>
            <w:gridSpan w:val="1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COMPANHIA DE HABITAÇÃO DE LONDRINA - COHAB-LD</w:t>
            </w:r>
          </w:p>
        </w:tc>
      </w:tr>
      <w:tr>
        <w:trPr>
          <w:trHeight w:val="396" w:hRule="atLeast"/>
        </w:trPr>
        <w:tc>
          <w:tcPr>
            <w:tcW w:w="9074" w:type="dxa"/>
            <w:gridSpan w:val="1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CNPJ 78.616.760/0001-15</w:t>
            </w:r>
          </w:p>
        </w:tc>
      </w:tr>
      <w:tr>
        <w:trPr>
          <w:trHeight w:val="461" w:hRule="atLeast"/>
        </w:trPr>
        <w:tc>
          <w:tcPr>
            <w:tcW w:w="9074" w:type="dxa"/>
            <w:gridSpan w:val="1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DEMONSTRAÇÃO DAS MUTAÇÕES DO PATRIMÔNIO LÍQUIDO</w:t>
            </w:r>
          </w:p>
        </w:tc>
      </w:tr>
      <w:tr>
        <w:trPr>
          <w:trHeight w:val="225" w:hRule="atLeast"/>
        </w:trPr>
        <w:tc>
          <w:tcPr>
            <w:tcW w:w="20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0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2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>
          <w:trHeight w:val="690" w:hRule="atLeast"/>
        </w:trPr>
        <w:tc>
          <w:tcPr>
            <w:tcW w:w="20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DESCRIÇÃO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CAPITAL SOCIAL</w:t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RESERVAS DE CAPITAL</w:t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0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AJUSTE DE AVALIAÇÃO PATRIMONIAL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PREJUÍZOS ACUMULADOS</w:t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OUTROS RESULTADOS ABRANGENTES</w:t>
            </w:r>
          </w:p>
        </w:tc>
        <w:tc>
          <w:tcPr>
            <w:tcW w:w="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2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>
          <w:trHeight w:val="328" w:hRule="atLeast"/>
        </w:trPr>
        <w:tc>
          <w:tcPr>
            <w:tcW w:w="20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R$</w:t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b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R$</w:t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b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</w:r>
          </w:p>
        </w:tc>
        <w:tc>
          <w:tcPr>
            <w:tcW w:w="10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R$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b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R$</w:t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b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R$</w:t>
            </w:r>
          </w:p>
        </w:tc>
        <w:tc>
          <w:tcPr>
            <w:tcW w:w="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b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</w:r>
          </w:p>
        </w:tc>
        <w:tc>
          <w:tcPr>
            <w:tcW w:w="12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R$</w:t>
            </w:r>
          </w:p>
        </w:tc>
        <w:tc>
          <w:tcPr>
            <w:tcW w:w="6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>
          <w:trHeight w:val="514" w:hRule="atLeast"/>
        </w:trPr>
        <w:tc>
          <w:tcPr>
            <w:tcW w:w="20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SALDOS EM 31/12/2023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237.261.985,71</w:t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b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909.424,04</w:t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b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</w:r>
          </w:p>
        </w:tc>
        <w:tc>
          <w:tcPr>
            <w:tcW w:w="10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14.590.720,23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b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(127.430.978,47)</w:t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b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-</w:t>
            </w:r>
          </w:p>
        </w:tc>
        <w:tc>
          <w:tcPr>
            <w:tcW w:w="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b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</w:r>
          </w:p>
        </w:tc>
        <w:tc>
          <w:tcPr>
            <w:tcW w:w="12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125.331.151,51</w:t>
            </w:r>
          </w:p>
        </w:tc>
        <w:tc>
          <w:tcPr>
            <w:tcW w:w="6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b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</w:r>
          </w:p>
        </w:tc>
      </w:tr>
      <w:tr>
        <w:trPr>
          <w:trHeight w:val="503" w:hRule="atLeast"/>
        </w:trPr>
        <w:tc>
          <w:tcPr>
            <w:tcW w:w="20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Ajuste de avaliação patrimonial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0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14.449.425,39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1.234.888,87</w:t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-</w:t>
            </w:r>
          </w:p>
        </w:tc>
        <w:tc>
          <w:tcPr>
            <w:tcW w:w="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2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15.684.314,26</w:t>
            </w:r>
          </w:p>
        </w:tc>
        <w:tc>
          <w:tcPr>
            <w:tcW w:w="6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>
          <w:trHeight w:val="515" w:hRule="atLeast"/>
        </w:trPr>
        <w:tc>
          <w:tcPr>
            <w:tcW w:w="20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IRPJ e CSLL diferidos ajuste aval. patrimonial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0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(4.912.804,63)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-</w:t>
            </w:r>
          </w:p>
        </w:tc>
        <w:tc>
          <w:tcPr>
            <w:tcW w:w="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2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(4.912.804,63)</w:t>
            </w:r>
          </w:p>
        </w:tc>
        <w:tc>
          <w:tcPr>
            <w:tcW w:w="6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>
          <w:trHeight w:val="514" w:hRule="atLeast"/>
        </w:trPr>
        <w:tc>
          <w:tcPr>
            <w:tcW w:w="20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Integralização de capital – 170ª e 172ª AGE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21.016.666,52</w:t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0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-</w:t>
            </w:r>
          </w:p>
        </w:tc>
        <w:tc>
          <w:tcPr>
            <w:tcW w:w="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2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21.016.666,52</w:t>
            </w:r>
          </w:p>
        </w:tc>
        <w:tc>
          <w:tcPr>
            <w:tcW w:w="6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>
          <w:trHeight w:val="504" w:hRule="atLeast"/>
        </w:trPr>
        <w:tc>
          <w:tcPr>
            <w:tcW w:w="20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Capitalização de reservas – 60ª AGO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909.424,04</w:t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(909.424,04)</w:t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0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2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-</w:t>
            </w:r>
          </w:p>
        </w:tc>
        <w:tc>
          <w:tcPr>
            <w:tcW w:w="6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>
          <w:trHeight w:val="514" w:hRule="atLeast"/>
        </w:trPr>
        <w:tc>
          <w:tcPr>
            <w:tcW w:w="20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Ajuste de exercícios anteriores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0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7.996.000,00</w:t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2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7.996.000,00</w:t>
            </w:r>
          </w:p>
        </w:tc>
        <w:tc>
          <w:tcPr>
            <w:tcW w:w="6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>
          <w:trHeight w:val="514" w:hRule="atLeast"/>
        </w:trPr>
        <w:tc>
          <w:tcPr>
            <w:tcW w:w="20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Prejuízo do exercício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0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(5.124.987,68)</w:t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-</w:t>
            </w:r>
          </w:p>
        </w:tc>
        <w:tc>
          <w:tcPr>
            <w:tcW w:w="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2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(5.124.987,68)</w:t>
            </w:r>
          </w:p>
        </w:tc>
        <w:tc>
          <w:tcPr>
            <w:tcW w:w="6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>
          <w:trHeight w:val="504" w:hRule="atLeast"/>
        </w:trPr>
        <w:tc>
          <w:tcPr>
            <w:tcW w:w="20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SALDOS EM 31/12/2024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259.188.076,27</w:t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b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-</w:t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b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</w:r>
          </w:p>
        </w:tc>
        <w:tc>
          <w:tcPr>
            <w:tcW w:w="10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24.127.340,99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b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(123.325.077,28)</w:t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b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-</w:t>
            </w:r>
          </w:p>
        </w:tc>
        <w:tc>
          <w:tcPr>
            <w:tcW w:w="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b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</w:r>
          </w:p>
        </w:tc>
        <w:tc>
          <w:tcPr>
            <w:tcW w:w="12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159.990.339,98</w:t>
            </w:r>
          </w:p>
        </w:tc>
        <w:tc>
          <w:tcPr>
            <w:tcW w:w="6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b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</w:r>
          </w:p>
        </w:tc>
      </w:tr>
      <w:tr>
        <w:trPr>
          <w:trHeight w:val="514" w:hRule="atLeast"/>
        </w:trPr>
        <w:tc>
          <w:tcPr>
            <w:tcW w:w="20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Ajuste de avaliação patrimonial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0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1.532.306,22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36.893,78</w:t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-</w:t>
            </w:r>
          </w:p>
        </w:tc>
        <w:tc>
          <w:tcPr>
            <w:tcW w:w="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2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1.569.200,00</w:t>
            </w:r>
          </w:p>
        </w:tc>
        <w:tc>
          <w:tcPr>
            <w:tcW w:w="6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>
          <w:trHeight w:val="504" w:hRule="atLeast"/>
        </w:trPr>
        <w:tc>
          <w:tcPr>
            <w:tcW w:w="20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IRPJ e CSLL diferidos ajuste aval. patrimonial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0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(520.984,11)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-</w:t>
            </w:r>
          </w:p>
        </w:tc>
        <w:tc>
          <w:tcPr>
            <w:tcW w:w="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2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(520.984,11)</w:t>
            </w:r>
          </w:p>
        </w:tc>
        <w:tc>
          <w:tcPr>
            <w:tcW w:w="6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>
          <w:trHeight w:val="514" w:hRule="atLeast"/>
        </w:trPr>
        <w:tc>
          <w:tcPr>
            <w:tcW w:w="20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Integralização de capital – 174ª AGE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10.999.999,92</w:t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0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-</w:t>
            </w:r>
          </w:p>
        </w:tc>
        <w:tc>
          <w:tcPr>
            <w:tcW w:w="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2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10.999.999,92</w:t>
            </w:r>
          </w:p>
        </w:tc>
        <w:tc>
          <w:tcPr>
            <w:tcW w:w="6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>
          <w:trHeight w:val="514" w:hRule="atLeast"/>
        </w:trPr>
        <w:tc>
          <w:tcPr>
            <w:tcW w:w="20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eastAsia="NSimSun" w:cs="Lucida Sans" w:ascii="Arial" w:hAnsi="Arial"/>
                <w:color w:val="auto"/>
                <w:kern w:val="2"/>
                <w:sz w:val="14"/>
                <w:szCs w:val="14"/>
                <w:lang w:val="pt-BR" w:eastAsia="zh-CN" w:bidi="hi-IN"/>
              </w:rPr>
              <w:t>Lucro</w:t>
            </w:r>
            <w:r>
              <w:rPr>
                <w:rFonts w:ascii="Arial" w:hAnsi="Arial"/>
                <w:sz w:val="14"/>
                <w:szCs w:val="14"/>
              </w:rPr>
              <w:t xml:space="preserve"> do exercício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0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 w:eastAsia="NSimSun" w:cs="Lucida Sans"/>
                <w:color w:val="auto"/>
                <w:kern w:val="2"/>
                <w:sz w:val="14"/>
                <w:szCs w:val="14"/>
                <w:lang w:val="pt-BR" w:eastAsia="zh-CN" w:bidi="hi-IN"/>
              </w:rPr>
            </w:pPr>
            <w:r>
              <w:rPr>
                <w:rFonts w:eastAsia="NSimSun" w:cs="Lucida Sans" w:ascii="Arial" w:hAnsi="Arial"/>
                <w:color w:val="auto"/>
                <w:kern w:val="2"/>
                <w:sz w:val="14"/>
                <w:szCs w:val="14"/>
                <w:lang w:val="pt-BR" w:eastAsia="zh-CN" w:bidi="hi-IN"/>
              </w:rPr>
              <w:t>9.770.416,42</w:t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-</w:t>
            </w:r>
          </w:p>
        </w:tc>
        <w:tc>
          <w:tcPr>
            <w:tcW w:w="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2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eastAsia="NSimSun" w:cs="Lucida Sans" w:ascii="Arial" w:hAnsi="Arial"/>
                <w:color w:val="auto"/>
                <w:kern w:val="2"/>
                <w:sz w:val="14"/>
                <w:szCs w:val="14"/>
                <w:lang w:val="pt-BR" w:eastAsia="zh-CN" w:bidi="hi-IN"/>
              </w:rPr>
              <w:t>9.770.416,42</w:t>
            </w:r>
          </w:p>
        </w:tc>
        <w:tc>
          <w:tcPr>
            <w:tcW w:w="6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b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</w:r>
          </w:p>
        </w:tc>
      </w:tr>
      <w:tr>
        <w:trPr>
          <w:trHeight w:val="504" w:hRule="atLeast"/>
        </w:trPr>
        <w:tc>
          <w:tcPr>
            <w:tcW w:w="20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SALDOS EM 31/12/2025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270.188.076,19</w:t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b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-</w:t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b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</w:r>
          </w:p>
        </w:tc>
        <w:tc>
          <w:tcPr>
            <w:tcW w:w="10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25.138.663,10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b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(113.517.767,08)</w:t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b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-</w:t>
            </w:r>
          </w:p>
        </w:tc>
        <w:tc>
          <w:tcPr>
            <w:tcW w:w="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b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</w:r>
          </w:p>
        </w:tc>
        <w:tc>
          <w:tcPr>
            <w:tcW w:w="12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right"/>
              <w:rPr>
                <w:rFonts w:ascii="Arial" w:hAnsi="Arial" w:eastAsia="NSimSun" w:cs="Lucida Sans"/>
                <w:b/>
                <w:b/>
                <w:color w:val="auto"/>
                <w:kern w:val="2"/>
                <w:sz w:val="14"/>
                <w:szCs w:val="14"/>
                <w:lang w:val="pt-BR" w:eastAsia="zh-CN" w:bidi="hi-IN"/>
              </w:rPr>
            </w:pPr>
            <w:r>
              <w:rPr>
                <w:rFonts w:eastAsia="NSimSun" w:cs="Lucida Sans" w:ascii="Arial" w:hAnsi="Arial"/>
                <w:b/>
                <w:color w:val="auto"/>
                <w:kern w:val="2"/>
                <w:sz w:val="14"/>
                <w:szCs w:val="14"/>
                <w:lang w:val="pt-BR" w:eastAsia="zh-CN" w:bidi="hi-IN"/>
              </w:rPr>
              <w:t>181.808.972,21</w:t>
            </w:r>
          </w:p>
        </w:tc>
        <w:tc>
          <w:tcPr>
            <w:tcW w:w="6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>
          <w:trHeight w:val="289" w:hRule="atLeast"/>
        </w:trPr>
        <w:tc>
          <w:tcPr>
            <w:tcW w:w="9074" w:type="dxa"/>
            <w:gridSpan w:val="1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As notas explicativas integram o conjunto das demonstrações contábeis.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110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004"/>
        <w:gridCol w:w="1498"/>
        <w:gridCol w:w="52"/>
        <w:gridCol w:w="1501"/>
        <w:gridCol w:w="55"/>
      </w:tblGrid>
      <w:tr>
        <w:trPr>
          <w:trHeight w:val="256" w:hRule="atLeast"/>
        </w:trPr>
        <w:tc>
          <w:tcPr>
            <w:tcW w:w="911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COMPANHIA DE HABITAÇÃO DE LONDRINA - COHAB-LD</w:t>
            </w:r>
          </w:p>
        </w:tc>
      </w:tr>
      <w:tr>
        <w:trPr>
          <w:trHeight w:val="300" w:hRule="atLeast"/>
        </w:trPr>
        <w:tc>
          <w:tcPr>
            <w:tcW w:w="911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CNPJ 78.616.760/0001-15</w:t>
            </w:r>
          </w:p>
        </w:tc>
      </w:tr>
      <w:tr>
        <w:trPr>
          <w:trHeight w:val="300" w:hRule="atLeast"/>
        </w:trPr>
        <w:tc>
          <w:tcPr>
            <w:tcW w:w="911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DEMONSTRAÇÃO DOS FLUXOS DE CAIXA</w:t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FLUXOS DE CAIXA DAS ATIVIDADES OPERACIONAIS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31/12/2025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31/12/2024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R$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R$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Lucro / </w:t>
            </w:r>
            <w:r>
              <w:rPr>
                <w:rFonts w:ascii="Arial" w:hAnsi="Arial"/>
                <w:sz w:val="18"/>
                <w:szCs w:val="18"/>
              </w:rPr>
              <w:t>Prejuízo líquido do exercício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9.770.416,42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(5.124.987,68)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Ajustes por: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sz w:val="18"/>
                <w:szCs w:val="18"/>
              </w:rPr>
              <w:t>Depreciações e amortizações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258.431,28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426.940,81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sz w:val="18"/>
                <w:szCs w:val="18"/>
              </w:rPr>
              <w:t>Saldo residual de imobilizado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969,26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1.395.034,07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sz w:val="18"/>
                <w:szCs w:val="18"/>
              </w:rPr>
              <w:t>Ajustes de investimentos</w:t>
            </w:r>
          </w:p>
        </w:tc>
        <w:tc>
          <w:tcPr>
            <w:tcW w:w="149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(15.381.414,26)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sz w:val="18"/>
                <w:szCs w:val="18"/>
              </w:rPr>
              <w:t>Ajustes de exercícios anteriores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7.996.000,00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sz w:val="18"/>
                <w:szCs w:val="18"/>
              </w:rPr>
              <w:t>Ajustes de avaliação patrimonial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1.048.215,89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10.771.509,63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Lucro Líquido Ajustado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11.078.032,85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83.082,57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Variações de Ativos e Obrigações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Redução e/ou Aumento nas prestações a receber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3.742.433,07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(1.348.715,11)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Redução e/ou Aumento nos impostos a recuperar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108.962,81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132.233,70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Redução e/ou Aumento nos imóveis para comercialização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4.630.574,52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(13.387.640,95)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Redução e/ou Aumento nos projetos em fase de desenvolvimento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74.760,00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Redução e/ou Aumento nas despesas antecipadas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2.294,42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(7.918,43)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Redução e/ou Aumento no FCVS a receber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(653.344,31)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1.103.827,91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Redução e/ou Aumento em transações com partes relacionadas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(19.650.200,00)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Redução e/ou Aumento em outros créditos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(991.947,03)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(101.513,83)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Redução e/ou Aumento nos fornecedores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10.988,45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(18.311,43)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Redução e/ou Aumento nas obrigações sociais e trabalhistas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146.779,52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470.116,30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Redução e/ou Aumento nas provisões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1.147.386,78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3.990.545,34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Redução e/ou Aumento no empréstimo com pessoas ligadas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(39.022,24)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116.913,06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Redução e/ou Aumento no adiantamento p/futuro aumento de capital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(10.016.666,60)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Redução e/ou Aumento nos parcelamentos tributários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2.083.829,81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440.699,48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Redução e/ou Aumento nas outras contas a pagar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855.235,03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291.044,85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Caixa Líquido Proveniente das Atividades Operacionais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2.472.003,68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(18.177.543,14)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FLUXOS DE CAIXA DAS ATIVIDADES DE INVESTIMENTOS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Aquisições do ativo imobilizado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(10.714,26)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(586.290,72)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Avaliação a valor justo Propriedades para Investimentos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(2.404.431,79)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Caixa Líquido Proveniente das Atividades de Investimentos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(2.415.146,05)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(586.290,72)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FLUXOS DE CAIXA DAS ATIVIDADES DE FINANCIAMENTOS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Empréstimos e financiamentos líquidos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(10.373.255,14)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(11.671.007,13)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Integralização de capital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10.999.999,92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21.016.666,52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Caixa Líquido Proveniente das Atividades de Financiamentos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626.744,78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9.345.659,39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AUMENTO E/OU REDUÇÃO LÍQUIDO DE CAIXA E EQUIVALENTE CAIXA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683.602,41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(9.418.174,47)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Caixa e equivalente caixa no início do exercício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1.765.402,00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11.183.576,47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Caixa e equivalente caixa no final do exercício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2.449.004,41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1.765.402,00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6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AUMENTO E/OU REDUÇÃO LÍQUIDO DE CAIXA E EQUIVALENTE CAIXA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683.602,41</w:t>
            </w:r>
          </w:p>
        </w:tc>
        <w:tc>
          <w:tcPr>
            <w:tcW w:w="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(9.418.174,47)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11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As notas explicativas integram o conjunto das demonstrações contábeis.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9074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967"/>
        <w:gridCol w:w="1499"/>
        <w:gridCol w:w="55"/>
        <w:gridCol w:w="1495"/>
        <w:gridCol w:w="58"/>
      </w:tblGrid>
      <w:tr>
        <w:trPr>
          <w:trHeight w:val="300" w:hRule="atLeast"/>
        </w:trPr>
        <w:tc>
          <w:tcPr>
            <w:tcW w:w="9074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COMPANHIA DE HABITAÇÃO DE LONDRINA - COHAB-LD</w:t>
            </w:r>
          </w:p>
        </w:tc>
      </w:tr>
      <w:tr>
        <w:trPr>
          <w:trHeight w:val="300" w:hRule="atLeast"/>
        </w:trPr>
        <w:tc>
          <w:tcPr>
            <w:tcW w:w="9074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CNPJ 78.616.760/0001-15</w:t>
            </w:r>
          </w:p>
        </w:tc>
      </w:tr>
      <w:tr>
        <w:trPr>
          <w:trHeight w:val="300" w:hRule="atLeast"/>
        </w:trPr>
        <w:tc>
          <w:tcPr>
            <w:tcW w:w="9074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DEMONSTRAÇÃO DO VALOR ADICIONADO</w:t>
            </w:r>
          </w:p>
        </w:tc>
      </w:tr>
      <w:tr>
        <w:trPr>
          <w:trHeight w:val="300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EVENTOS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31/12/2025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31/12/2024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R$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R$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RECEITAS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40.291.586,72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24.561.608,56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Créditos vinculados ao SFH/SFI e prestação de serviços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38.620.936,08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21.022.604,74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Reversão (Constituição) Provisão p/créditos de liquidação duvidosa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1.670.650,64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3.539.003,82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INSUMOS ADQUIRIDOS DE TERCEIROS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(11.838.529,21)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(12.768.301,15)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Custos dos serviços prestados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(4.707.801,51)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(5.276.985,87)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Materiais, energia, serviços de terceiros e outros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(5.323.087,20)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(5.934.426,67)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Outros Insumos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(1.807.640,50)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(1.556.888,61)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VALOR ADICIONADO BRUTO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28.453.057,51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11.793.307,41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DEPRECIAÇÃO, AMORTIZAÇÃO E IMPAIRMENT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(258.431,28)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(426.940,81)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VALOR ADICIONADO LÍQUIDO PRODUZIDO PELA ENTIDADE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28.194.626,23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11.366.366,60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VALOR ADICIONADO RECEBIDO EM TRANSFERÊNCIA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272.871,49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466.297,21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Receitas financeiras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272.871,49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466.297,21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VALOR ADICIONADO TOTAL A DISTRIBUIR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28.467.497,72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11.832.663,81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DISTRIBUIÇÃO DO VALOR ADICIONADO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28.467.497,72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11.832.663,81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Pessoal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14.960.579,65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13.563.359,86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Remuneração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13.036.816,63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11.810.398,21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Benefícios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970.889,93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917.233,34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FGTS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952.873,09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835.728,31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Impostos, taxas e contribuições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3.736.501,65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3.394.291,63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Federais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3.733.502,53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3.392.225,89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Estaduais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989,07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1.091,28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Municipais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2.010,05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974,46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Remuneração de capitais próprios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9.770.416,42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(5.124.987,68)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59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Lucro / Prejuízo do exercício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9.770.416,42</w:t>
            </w:r>
          </w:p>
        </w:tc>
        <w:tc>
          <w:tcPr>
            <w:tcW w:w="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(5.124.987,68)</w:t>
            </w:r>
          </w:p>
        </w:tc>
        <w:tc>
          <w:tcPr>
            <w:tcW w:w="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074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As notas explicativas integram o conjunto das demonstrações contábeis.</w:t>
            </w:r>
          </w:p>
        </w:tc>
      </w:tr>
    </w:tbl>
    <w:p>
      <w:pPr>
        <w:pStyle w:val="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567" w:top="1771" w:footer="283" w:bottom="1049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lear" w:pos="4677"/>
        <w:tab w:val="clear" w:pos="9355"/>
        <w:tab w:val="center" w:pos="-142" w:leader="none"/>
        <w:tab w:val="left" w:pos="8789" w:leader="none"/>
        <w:tab w:val="right" w:pos="8838" w:leader="none"/>
      </w:tabs>
      <w:bidi w:val="0"/>
      <w:jc w:val="center"/>
      <w:rPr>
        <w:rFonts w:ascii="Arial" w:hAnsi="Arial" w:cs="Arial"/>
        <w:b/>
        <w:b/>
        <w:sz w:val="14"/>
      </w:rPr>
    </w:pPr>
    <w:r>
      <w:rPr>
        <w:rFonts w:cs="Arial" w:ascii="Arial" w:hAnsi="Arial"/>
        <w:b/>
        <w:sz w:val="14"/>
      </w:rPr>
      <w:t xml:space="preserve">Rua Pernambuco, 1.002  CEP:86020-121  Londrina-PR  Fone:0xx43-3315-2233 </w:t>
    </w:r>
  </w:p>
  <w:p>
    <w:pPr>
      <w:pStyle w:val="Rodap"/>
      <w:tabs>
        <w:tab w:val="clear" w:pos="4677"/>
        <w:tab w:val="clear" w:pos="9355"/>
        <w:tab w:val="center" w:pos="-142" w:leader="none"/>
        <w:tab w:val="left" w:pos="8789" w:leader="none"/>
        <w:tab w:val="right" w:pos="8838" w:leader="none"/>
      </w:tabs>
      <w:bidi w:val="0"/>
      <w:jc w:val="center"/>
      <w:rPr/>
    </w:pPr>
    <w:hyperlink r:id="rId1" w:tgtFrame="_blank">
      <w:r>
        <w:rPr>
          <w:rStyle w:val="LinkdaInternet"/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14"/>
          <w:szCs w:val="14"/>
          <w:u w:val="single"/>
        </w:rPr>
        <w:t>http://cohabld.londrina.pr.gov.br</w:t>
      </w:r>
    </w:hyperlink>
    <w:r>
      <w:rPr>
        <w:rFonts w:cs="Arial" w:ascii="Arial" w:hAnsi="Arial"/>
        <w:b/>
        <w:color w:val="000000"/>
        <w:sz w:val="14"/>
        <w:szCs w:val="14"/>
      </w:rPr>
      <w:t xml:space="preserve"> </w:t>
    </w:r>
  </w:p>
  <w:p>
    <w:pPr>
      <w:pStyle w:val="Rodap"/>
      <w:tabs>
        <w:tab w:val="clear" w:pos="4677"/>
        <w:tab w:val="clear" w:pos="9355"/>
        <w:tab w:val="center" w:pos="-142" w:leader="none"/>
        <w:tab w:val="left" w:pos="8789" w:leader="none"/>
        <w:tab w:val="right" w:pos="8838" w:leader="none"/>
      </w:tabs>
      <w:bidi w:val="0"/>
      <w:jc w:val="center"/>
      <w:rPr/>
    </w:pPr>
    <w:r>
      <w:rPr>
        <w:rStyle w:val="LinkdaInternet"/>
        <w:rFonts w:cs="Arial"/>
        <w:b/>
        <w:sz w:val="14"/>
      </w:rPr>
      <w:fldChar w:fldCharType="begin"/>
    </w:r>
    <w:r>
      <w:rPr>
        <w:rStyle w:val="LinkdaInternet"/>
        <w:sz w:val="14"/>
        <w:b/>
        <w:rFonts w:cs="Arial"/>
      </w:rPr>
      <w:instrText> PAGE </w:instrText>
    </w:r>
    <w:r>
      <w:rPr>
        <w:rStyle w:val="LinkdaInternet"/>
        <w:sz w:val="14"/>
        <w:b/>
        <w:rFonts w:cs="Arial"/>
      </w:rPr>
      <w:fldChar w:fldCharType="separate"/>
    </w:r>
    <w:r>
      <w:rPr>
        <w:rStyle w:val="LinkdaInternet"/>
        <w:sz w:val="14"/>
        <w:b/>
        <w:rFonts w:cs="Arial"/>
      </w:rPr>
      <w:t>4</w:t>
    </w:r>
    <w:r>
      <w:rPr>
        <w:rStyle w:val="LinkdaInternet"/>
        <w:sz w:val="14"/>
        <w:b/>
        <w:rFonts w:cs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uppressLineNumbers/>
      <w:bidi w:val="0"/>
      <w:jc w:val="left"/>
      <w:rPr/>
    </w:pPr>
    <w:r>
      <w:rPr/>
      <w:drawing>
        <wp:inline distT="0" distB="0" distL="0" distR="0">
          <wp:extent cx="5915660" cy="58483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601" r="-63" b="-601"/>
                  <a:stretch>
                    <a:fillRect/>
                  </a:stretch>
                </pic:blipFill>
                <pic:spPr bwMode="auto">
                  <a:xfrm>
                    <a:off x="0" y="0"/>
                    <a:ext cx="591566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FF"/>
      <w:u w:val="single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535" w:leader="none"/>
        <w:tab w:val="right" w:pos="9071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CabealhoeRodap"/>
    <w:pPr>
      <w:suppressLineNumbers/>
      <w:tabs>
        <w:tab w:val="clear" w:pos="4535"/>
        <w:tab w:val="clear" w:pos="9071"/>
        <w:tab w:val="center" w:pos="4677" w:leader="none"/>
        <w:tab w:val="right" w:pos="9355" w:leader="none"/>
      </w:tabs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cohabld.londrina.pr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</TotalTime>
  <Application>LibreOffice/7.1.3.2$Windows_X86_64 LibreOffice_project/47f78053abe362b9384784d31a6e56f8511eb1c1</Application>
  <AppVersion>15.0000</AppVersion>
  <Pages>6</Pages>
  <Words>1102</Words>
  <Characters>8497</Characters>
  <CharactersWithSpaces>9095</CharactersWithSpaces>
  <Paragraphs>533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2026-03-03T09:33:36Z</dcterms:created>
  <dc:creator/>
  <dc:description/>
  <dc:language>pt-BR</dc:language>
  <cp:lastModifiedBy/>
  <dcterms:modified xsi:type="dcterms:W3CDTF">2026-03-25T11:58:51Z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